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70C69005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9162CD">
        <w:rPr>
          <w:rFonts w:asciiTheme="minorHAnsi" w:hAnsiTheme="minorHAnsi" w:cstheme="minorHAnsi"/>
          <w:b/>
          <w:sz w:val="24"/>
          <w:szCs w:val="24"/>
        </w:rPr>
        <w:t xml:space="preserve">AGENDA </w:t>
      </w:r>
      <w:r w:rsidR="000A2F0D">
        <w:rPr>
          <w:rFonts w:asciiTheme="minorHAnsi" w:hAnsiTheme="minorHAnsi" w:cstheme="minorHAnsi"/>
          <w:b/>
          <w:sz w:val="24"/>
          <w:szCs w:val="24"/>
        </w:rPr>
        <w:t>SUD</w:t>
      </w:r>
      <w:r w:rsidR="009162CD">
        <w:rPr>
          <w:rFonts w:asciiTheme="minorHAnsi" w:hAnsiTheme="minorHAnsi" w:cstheme="minorHAnsi"/>
          <w:b/>
          <w:sz w:val="24"/>
          <w:szCs w:val="24"/>
        </w:rPr>
        <w:t xml:space="preserve"> 2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2ABE6DA3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7DDBDBE0" w14:textId="77777777" w:rsidR="00340152" w:rsidRPr="00340152" w:rsidRDefault="00340152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847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3327"/>
        <w:gridCol w:w="3477"/>
        <w:gridCol w:w="850"/>
        <w:gridCol w:w="1059"/>
      </w:tblGrid>
      <w:tr w:rsidR="00114678" w:rsidRPr="00340152" w14:paraId="1D0B704A" w14:textId="77777777" w:rsidTr="00340152">
        <w:trPr>
          <w:trHeight w:val="1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D42C7E7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</w:rPr>
              <w:t>Barrare per selezionare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5FBAD7A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</w:rPr>
              <w:t>Modulo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33B02E0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Titolo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9EA383E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N° ore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97C9FCD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Preferenza</w:t>
            </w:r>
          </w:p>
        </w:tc>
      </w:tr>
      <w:tr w:rsidR="00114678" w:rsidRPr="00340152" w14:paraId="5F007488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DF812D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6B8153" w14:textId="143DEE66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4D2F28" w14:textId="7823E610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01DA" w14:textId="2211AA58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C676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4A00F6E8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83732D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E66328" w14:textId="4BFB123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76DF42" w14:textId="26EF78D4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5C4" w14:textId="1AC0A4C6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324A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6F79BDDB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11481B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07F2F9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011904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9122" w14:textId="6B7DF93F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A7A8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16B9468A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D9D9EC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8A181D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ECBE128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A674" w14:textId="5ACFE45D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91B3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3EC742A7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5D8714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13C875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FE0CB4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2F9A" w14:textId="7478B500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1B75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77777777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       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278BF590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r w:rsidR="009162CD" w:rsidRPr="00340152">
        <w:rPr>
          <w:rFonts w:asciiTheme="minorHAnsi" w:hAnsiTheme="minorHAnsi" w:cstheme="minorHAnsi"/>
        </w:rPr>
        <w:t>pendenti:</w:t>
      </w:r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essere disponibile </w:t>
      </w:r>
      <w:proofErr w:type="gramStart"/>
      <w:r w:rsidRPr="00340152">
        <w:rPr>
          <w:rFonts w:asciiTheme="minorHAnsi" w:hAnsiTheme="minorHAnsi" w:cstheme="minorHAnsi"/>
        </w:rPr>
        <w:t>ad</w:t>
      </w:r>
      <w:proofErr w:type="gramEnd"/>
      <w:r w:rsidRPr="00340152">
        <w:rPr>
          <w:rFonts w:asciiTheme="minorHAnsi" w:hAnsiTheme="minorHAnsi" w:cstheme="minorHAnsi"/>
        </w:rPr>
        <w:t xml:space="preserve">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2FFFD35A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SENSIDELL'ART. 76 DEL MEDESIMO DPR 445/2000 DICHIARA DI AVERE LA NECESSARIA CONOSCENZA DELLAPIATTAFORMA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57C8093" w14:textId="77777777" w:rsidR="009162CD" w:rsidRDefault="009162CD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045BEC14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CE427" w14:textId="77777777" w:rsidR="003C6746" w:rsidRDefault="003C6746">
      <w:r>
        <w:separator/>
      </w:r>
    </w:p>
  </w:endnote>
  <w:endnote w:type="continuationSeparator" w:id="0">
    <w:p w14:paraId="00C567D2" w14:textId="77777777" w:rsidR="003C6746" w:rsidRDefault="003C6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C9060" w14:textId="77777777" w:rsidR="003C6746" w:rsidRDefault="003C6746">
      <w:r>
        <w:separator/>
      </w:r>
    </w:p>
  </w:footnote>
  <w:footnote w:type="continuationSeparator" w:id="0">
    <w:p w14:paraId="74B8C83F" w14:textId="77777777" w:rsidR="003C6746" w:rsidRDefault="003C6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2F0D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7680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6746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162CD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0080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mario schember</cp:lastModifiedBy>
  <cp:revision>2</cp:revision>
  <cp:lastPrinted>2017-09-07T10:02:00Z</cp:lastPrinted>
  <dcterms:created xsi:type="dcterms:W3CDTF">2026-06-02T17:43:00Z</dcterms:created>
  <dcterms:modified xsi:type="dcterms:W3CDTF">2026-06-02T17:43:00Z</dcterms:modified>
</cp:coreProperties>
</file>